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A5FFD2E" wp14:paraId="33DB6419" wp14:textId="5EA67D5C">
      <w:pPr>
        <w:shd w:val="clear" w:color="auto" w:fill="FFFFFF" w:themeFill="background1"/>
        <w:spacing w:before="0" w:beforeAutospacing="off" w:after="480" w:afterAutospacing="off"/>
      </w:pPr>
      <w:r w:rsidRPr="1A5FFD2E" w:rsidR="56D4B70F">
        <w:rPr>
          <w:rFonts w:ascii="Aptos" w:hAnsi="Aptos" w:eastAsia="Aptos" w:cs="Aptos"/>
          <w:b w:val="0"/>
          <w:bCs w:val="0"/>
          <w:i w:val="0"/>
          <w:iCs w:val="0"/>
          <w:caps w:val="0"/>
          <w:smallCaps w:val="0"/>
          <w:noProof w:val="0"/>
          <w:color w:val="23004B"/>
          <w:sz w:val="26"/>
          <w:szCs w:val="26"/>
          <w:lang w:val="en-US"/>
        </w:rPr>
        <w:t>Mary Mahoney serves as Chief Legal Officer of Zelis and has over 25 years of experience in corporate and healthcare law. Prior to Zelis, she led the legal, governance, corporate compliance, fraud prevention and recovery teams at Tufts Health Plan. Mary is known as a strong collaborator with a track record of decisive problem solving and achieving business goals. In her current role, Mary is responsible for leading all legal, legislative/government affairs, and compliance efforts as well as providing legal expertise to the business.</w:t>
      </w:r>
    </w:p>
    <w:p xmlns:wp14="http://schemas.microsoft.com/office/word/2010/wordml" w:rsidP="1A5FFD2E" wp14:paraId="25EA0D9C" wp14:textId="001C4E0F">
      <w:pPr>
        <w:shd w:val="clear" w:color="auto" w:fill="FFFFFF" w:themeFill="background1"/>
        <w:spacing w:before="0" w:beforeAutospacing="off" w:after="480" w:afterAutospacing="off"/>
      </w:pPr>
      <w:r w:rsidRPr="1A5FFD2E" w:rsidR="56D4B70F">
        <w:rPr>
          <w:rFonts w:ascii="Aptos" w:hAnsi="Aptos" w:eastAsia="Aptos" w:cs="Aptos"/>
          <w:b w:val="0"/>
          <w:bCs w:val="0"/>
          <w:i w:val="0"/>
          <w:iCs w:val="0"/>
          <w:caps w:val="0"/>
          <w:smallCaps w:val="0"/>
          <w:noProof w:val="0"/>
          <w:color w:val="23004B"/>
          <w:sz w:val="26"/>
          <w:szCs w:val="26"/>
          <w:lang w:val="en-US"/>
        </w:rPr>
        <w:t>She has bachelor’s degrees in nursing &amp; philosophy from the University of Scranton and her Juris Doctor Degree from the University of San Francisco.</w:t>
      </w:r>
    </w:p>
    <w:p xmlns:wp14="http://schemas.microsoft.com/office/word/2010/wordml" wp14:paraId="2C078E63" wp14:textId="25181FF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DF1A5E"/>
    <w:rsid w:val="1A5FFD2E"/>
    <w:rsid w:val="56D4B70F"/>
    <w:rsid w:val="65DF1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F1A5E"/>
  <w15:chartTrackingRefBased/>
  <w15:docId w15:val="{8291B04E-D8BD-49F3-A8FF-26D93E672F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2025-09-15T16:01:14.3767095Z</dcterms:created>
  <dcterms:modified xsi:type="dcterms:W3CDTF">2025-09-15T16:01:51.3322429Z</dcterms:modified>
  <dc:creator>Carolyn Edwards</dc:creator>
  <lastModifiedBy>Carolyn Edwards</lastModifiedBy>
</coreProperties>
</file>